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17" w:rsidRPr="00DE7A31" w:rsidRDefault="00DE7A31" w:rsidP="004576C0">
      <w:pPr>
        <w:rPr>
          <w:b/>
          <w:sz w:val="28"/>
          <w:szCs w:val="28"/>
          <w:u w:val="single"/>
        </w:rPr>
      </w:pPr>
      <w:r w:rsidRPr="00DE7A31">
        <w:rPr>
          <w:b/>
          <w:sz w:val="28"/>
          <w:szCs w:val="28"/>
          <w:u w:val="single"/>
        </w:rPr>
        <w:t>EXPLANATION OF INDIVIDUAL OPTIONAL TRAVEL INSURANCE</w:t>
      </w:r>
    </w:p>
    <w:p w:rsidR="002B0517" w:rsidRDefault="002B0517" w:rsidP="004576C0"/>
    <w:p w:rsidR="004576C0" w:rsidRDefault="004576C0" w:rsidP="004576C0">
      <w:r>
        <w:t xml:space="preserve">Our </w:t>
      </w:r>
      <w:r w:rsidR="002B0517">
        <w:t xml:space="preserve">airline </w:t>
      </w:r>
      <w:r>
        <w:t>travel agent has offered us a</w:t>
      </w:r>
      <w:r w:rsidR="00C72CB6">
        <w:t>n</w:t>
      </w:r>
      <w:r>
        <w:t xml:space="preserve"> </w:t>
      </w:r>
      <w:r w:rsidR="00C72CB6">
        <w:t>individual</w:t>
      </w:r>
      <w:r>
        <w:t xml:space="preserve"> travel cancellation/interruption insurance plan which would provide coverage </w:t>
      </w:r>
      <w:r w:rsidR="005012A7">
        <w:t xml:space="preserve">while traveling </w:t>
      </w:r>
      <w:r>
        <w:t xml:space="preserve">for issues such as trip cancellation, trip interruption, lost baggage, which are not currently covered by </w:t>
      </w:r>
      <w:r w:rsidR="00F70848">
        <w:t>Mount Mercy’s</w:t>
      </w:r>
      <w:r w:rsidR="00CF2CB2">
        <w:t xml:space="preserve"> supplemental</w:t>
      </w:r>
      <w:r>
        <w:t xml:space="preserve"> travel health insurance.  </w:t>
      </w:r>
    </w:p>
    <w:p w:rsidR="004576C0" w:rsidRDefault="004576C0" w:rsidP="004576C0"/>
    <w:p w:rsidR="004576C0" w:rsidRDefault="004576C0" w:rsidP="004576C0">
      <w:r>
        <w:t>This</w:t>
      </w:r>
      <w:r w:rsidR="000C1959">
        <w:t xml:space="preserve"> application</w:t>
      </w:r>
      <w:r>
        <w:t xml:space="preserve"> site includes a link to the brochure with information on the optional plan. </w:t>
      </w:r>
      <w:r w:rsidR="008964AE">
        <w:t xml:space="preserve">Costs are determined using the total trip cost and age of the individual plus a $7 service fee. </w:t>
      </w:r>
      <w:r>
        <w:t xml:space="preserve"> For </w:t>
      </w:r>
      <w:r w:rsidR="008964AE">
        <w:t>example: a trip cost of $3,200 for a 20 year old would be an additional $125; and for a 40 year old it would be an additional $187.</w:t>
      </w:r>
      <w:r>
        <w:t> </w:t>
      </w:r>
      <w:r w:rsidR="006852DF">
        <w:t>(</w:t>
      </w:r>
      <w:r w:rsidR="00F70848">
        <w:t>Note:</w:t>
      </w:r>
      <w:r w:rsidR="00694DA8">
        <w:t xml:space="preserve"> </w:t>
      </w:r>
      <w:r w:rsidR="008964AE">
        <w:t>rates are subject to change</w:t>
      </w:r>
      <w:r w:rsidR="006852DF">
        <w:t>.)</w:t>
      </w:r>
      <w:r w:rsidR="000C1959">
        <w:t xml:space="preserve"> Please mark on the </w:t>
      </w:r>
      <w:r w:rsidR="00A653D4">
        <w:t xml:space="preserve">online application </w:t>
      </w:r>
      <w:r w:rsidR="000C1959">
        <w:t xml:space="preserve">form whether or not you elect the optional travel insurance coverage. </w:t>
      </w:r>
    </w:p>
    <w:p w:rsidR="004576C0" w:rsidRDefault="004576C0" w:rsidP="004576C0"/>
    <w:p w:rsidR="004576C0" w:rsidRDefault="004576C0" w:rsidP="004576C0">
      <w:r>
        <w:t>Please note that this is a third-party private insurer and all claims will be filed and adjudicated by the company and not by Mount Mercy.  As with any insurance policy, you will want to read the policy information carefully.  You may choose to add the insurance later, but you would lose some of the benefits offered if you do not enroll in this initial period.</w:t>
      </w:r>
    </w:p>
    <w:p w:rsidR="004576C0" w:rsidRDefault="004576C0" w:rsidP="004576C0"/>
    <w:tbl>
      <w:tblPr>
        <w:tblW w:w="0" w:type="auto"/>
        <w:tblCellMar>
          <w:left w:w="0" w:type="dxa"/>
          <w:right w:w="0" w:type="dxa"/>
        </w:tblCellMar>
        <w:tblLook w:val="04A0" w:firstRow="1" w:lastRow="0" w:firstColumn="1" w:lastColumn="0" w:noHBand="0" w:noVBand="1"/>
      </w:tblPr>
      <w:tblGrid>
        <w:gridCol w:w="3888"/>
        <w:gridCol w:w="4050"/>
      </w:tblGrid>
      <w:tr w:rsidR="004576C0" w:rsidTr="00945962">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76C0" w:rsidRDefault="004576C0">
            <w:pPr>
              <w:rPr>
                <w:b/>
                <w:bCs/>
              </w:rPr>
            </w:pPr>
            <w:r>
              <w:rPr>
                <w:b/>
                <w:bCs/>
              </w:rPr>
              <w:t xml:space="preserve">Insurance MMU provides for </w:t>
            </w:r>
            <w:r w:rsidRPr="00F70848">
              <w:rPr>
                <w:b/>
                <w:bCs/>
                <w:u w:val="single"/>
              </w:rPr>
              <w:t xml:space="preserve">all </w:t>
            </w:r>
            <w:r>
              <w:rPr>
                <w:b/>
                <w:bCs/>
              </w:rPr>
              <w:t>students</w:t>
            </w:r>
          </w:p>
          <w:p w:rsidR="004576C0" w:rsidRDefault="004576C0" w:rsidP="00945962">
            <w:r>
              <w:rPr>
                <w:b/>
                <w:bCs/>
              </w:rPr>
              <w:t xml:space="preserve">Maximum coverage through </w:t>
            </w:r>
            <w:r w:rsidR="00945962">
              <w:rPr>
                <w:b/>
                <w:bCs/>
              </w:rPr>
              <w:t>ACE Travel Assistance Program</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6C0" w:rsidRDefault="004576C0">
            <w:pPr>
              <w:rPr>
                <w:b/>
                <w:bCs/>
              </w:rPr>
            </w:pPr>
            <w:r>
              <w:rPr>
                <w:b/>
                <w:bCs/>
              </w:rPr>
              <w:t xml:space="preserve">Optional </w:t>
            </w:r>
            <w:r w:rsidR="00F70848">
              <w:rPr>
                <w:b/>
                <w:bCs/>
              </w:rPr>
              <w:t xml:space="preserve">individual </w:t>
            </w:r>
            <w:r>
              <w:rPr>
                <w:b/>
                <w:bCs/>
              </w:rPr>
              <w:t>insurance</w:t>
            </w:r>
          </w:p>
          <w:p w:rsidR="004576C0" w:rsidRDefault="004576C0">
            <w:pPr>
              <w:rPr>
                <w:b/>
                <w:bCs/>
              </w:rPr>
            </w:pPr>
            <w:r>
              <w:rPr>
                <w:b/>
                <w:bCs/>
              </w:rPr>
              <w:t>Maximum Coverage through Travel Guard</w:t>
            </w:r>
            <w:r w:rsidR="00694DA8">
              <w:rPr>
                <w:b/>
                <w:bCs/>
              </w:rPr>
              <w:t xml:space="preserve"> (Gold Plan)</w:t>
            </w:r>
          </w:p>
        </w:tc>
      </w:tr>
      <w:tr w:rsidR="004576C0"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C0" w:rsidRDefault="00945962" w:rsidP="00945962">
            <w:r>
              <w:t xml:space="preserve">Accident or Sickness </w:t>
            </w:r>
            <w:r w:rsidR="004576C0">
              <w:t xml:space="preserve">Medical Expenses </w:t>
            </w:r>
            <w:r>
              <w:t>I during trip</w:t>
            </w:r>
            <w:r w:rsidR="004576C0">
              <w:t>-$250,000</w:t>
            </w:r>
            <w:r>
              <w:t xml:space="preserve"> max.</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4576C0" w:rsidRDefault="00694DA8" w:rsidP="00694DA8">
            <w:r>
              <w:t xml:space="preserve">Accident </w:t>
            </w:r>
            <w:r w:rsidR="00945962">
              <w:t xml:space="preserve">or </w:t>
            </w:r>
            <w:r>
              <w:t>Sickness Medical Expenses during trip - $25,000 max.</w:t>
            </w:r>
          </w:p>
        </w:tc>
      </w:tr>
      <w:tr w:rsidR="004576C0"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C0" w:rsidRDefault="004576C0" w:rsidP="00945962">
            <w:r>
              <w:t>Accidental Death and Dismemberment</w:t>
            </w:r>
            <w:r w:rsidR="00945962">
              <w:t xml:space="preserve"> </w:t>
            </w:r>
            <w:r>
              <w:t>-$</w:t>
            </w:r>
            <w:r w:rsidR="00945962">
              <w:t>5</w:t>
            </w:r>
            <w:r>
              <w:t>0,000</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4576C0" w:rsidRDefault="00694DA8">
            <w:r>
              <w:t>Accidental Death &amp; Dismemberment during trip - $10,000</w:t>
            </w:r>
          </w:p>
        </w:tc>
      </w:tr>
      <w:tr w:rsidR="004576C0"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C0" w:rsidRDefault="00945962" w:rsidP="00945962">
            <w:r>
              <w:t xml:space="preserve">Medical Emergency Evacuation &amp; </w:t>
            </w:r>
            <w:r w:rsidR="004576C0">
              <w:t xml:space="preserve">Repatriation of </w:t>
            </w:r>
            <w:r>
              <w:t>R</w:t>
            </w:r>
            <w:r w:rsidR="004576C0">
              <w:t>emains-</w:t>
            </w:r>
            <w:r>
              <w:t>100% of covered expenses</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4576C0" w:rsidRDefault="00694DA8" w:rsidP="00945962">
            <w:r>
              <w:t xml:space="preserve">Medical </w:t>
            </w:r>
            <w:r w:rsidR="00945962">
              <w:t>E</w:t>
            </w:r>
            <w:r>
              <w:t xml:space="preserve">mergency </w:t>
            </w:r>
            <w:r w:rsidR="00945962">
              <w:t>E</w:t>
            </w:r>
            <w:r>
              <w:t>vacuation &amp; Repatriation of Remains - $500,000</w:t>
            </w:r>
          </w:p>
        </w:tc>
      </w:tr>
      <w:tr w:rsidR="004576C0"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76C0" w:rsidRDefault="004576C0"/>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4576C0" w:rsidRDefault="004576C0"/>
        </w:tc>
      </w:tr>
      <w:tr w:rsidR="00694DA8"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4DA8" w:rsidRDefault="00694DA8"/>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94DA8" w:rsidRPr="000C1959" w:rsidRDefault="00694DA8" w:rsidP="00E21F83">
            <w:pPr>
              <w:rPr>
                <w:b/>
                <w:u w:val="single"/>
              </w:rPr>
            </w:pPr>
            <w:r w:rsidRPr="000C1959">
              <w:rPr>
                <w:b/>
                <w:u w:val="single"/>
              </w:rPr>
              <w:t>PLUS</w:t>
            </w:r>
          </w:p>
        </w:tc>
      </w:tr>
      <w:tr w:rsidR="004576C0"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76C0" w:rsidRDefault="004576C0"/>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4576C0" w:rsidRDefault="004576C0" w:rsidP="00E21F83">
            <w:r>
              <w:t>Trip Cancellation-</w:t>
            </w:r>
            <w:r w:rsidR="00E21F83">
              <w:t xml:space="preserve"> 100% of insured trip cost</w:t>
            </w:r>
          </w:p>
        </w:tc>
      </w:tr>
      <w:tr w:rsidR="004576C0"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76C0" w:rsidRDefault="004576C0"/>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4576C0" w:rsidRDefault="004576C0" w:rsidP="00E21F83">
            <w:r>
              <w:t>Trip Interruption-</w:t>
            </w:r>
            <w:r w:rsidR="00E21F83">
              <w:t xml:space="preserve"> 150% of insured trip cost</w:t>
            </w:r>
          </w:p>
        </w:tc>
      </w:tr>
      <w:tr w:rsidR="004576C0"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76C0" w:rsidRDefault="004576C0"/>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4576C0" w:rsidRDefault="004576C0" w:rsidP="00E21F83">
            <w:r>
              <w:t>Trip Delay-</w:t>
            </w:r>
            <w:r w:rsidR="00E21F83">
              <w:t xml:space="preserve"> $150/day (max. </w:t>
            </w:r>
            <w:r>
              <w:t>$750</w:t>
            </w:r>
            <w:r w:rsidR="00E21F83">
              <w:t>)</w:t>
            </w:r>
          </w:p>
        </w:tc>
      </w:tr>
      <w:tr w:rsidR="004576C0"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76C0" w:rsidRDefault="004576C0"/>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4576C0" w:rsidRDefault="004576C0">
            <w:r>
              <w:t>Lost luggage-up to $1,000</w:t>
            </w:r>
          </w:p>
        </w:tc>
      </w:tr>
      <w:tr w:rsidR="004576C0"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76C0" w:rsidRDefault="004576C0"/>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4576C0" w:rsidRDefault="004576C0"/>
        </w:tc>
      </w:tr>
    </w:tbl>
    <w:p w:rsidR="00820E42" w:rsidRDefault="00820E42"/>
    <w:p w:rsidR="004576C0" w:rsidRDefault="004576C0">
      <w:proofErr w:type="gramStart"/>
      <w:r>
        <w:t>Questions?</w:t>
      </w:r>
      <w:proofErr w:type="gramEnd"/>
      <w:r>
        <w:t xml:space="preserve">  Please contact </w:t>
      </w:r>
      <w:r w:rsidR="00F70848">
        <w:t xml:space="preserve">Janet Evans, </w:t>
      </w:r>
      <w:hyperlink r:id="rId5" w:history="1">
        <w:r w:rsidR="00F70848" w:rsidRPr="000129DF">
          <w:rPr>
            <w:rStyle w:val="Hyperlink"/>
          </w:rPr>
          <w:t>jevans@mtmercy.edu</w:t>
        </w:r>
      </w:hyperlink>
      <w:r w:rsidR="00F70848">
        <w:t>.</w:t>
      </w:r>
    </w:p>
    <w:p w:rsidR="002B0517" w:rsidRDefault="002B0517"/>
    <w:p w:rsidR="002B0517" w:rsidRDefault="002B0517"/>
    <w:p w:rsidR="002B0517" w:rsidRDefault="002B0517"/>
    <w:p w:rsidR="002B0517" w:rsidRDefault="002B0517"/>
    <w:p w:rsidR="002B0517" w:rsidRDefault="002B0517"/>
    <w:p w:rsidR="002B0517" w:rsidRDefault="002B0517">
      <w:r>
        <w:tab/>
      </w:r>
      <w:r>
        <w:tab/>
      </w:r>
      <w:r>
        <w:tab/>
      </w:r>
      <w:r>
        <w:tab/>
      </w:r>
      <w:r>
        <w:tab/>
      </w:r>
      <w:r>
        <w:tab/>
      </w:r>
      <w:r>
        <w:tab/>
      </w:r>
      <w:r>
        <w:tab/>
      </w:r>
      <w:bookmarkStart w:id="0" w:name="_GoBack"/>
      <w:bookmarkEnd w:id="0"/>
      <w:r>
        <w:tab/>
      </w:r>
      <w:r>
        <w:tab/>
      </w:r>
      <w:r>
        <w:tab/>
      </w:r>
      <w:r w:rsidR="00A653D4">
        <w:t>July</w:t>
      </w:r>
      <w:r>
        <w:t xml:space="preserve"> 201</w:t>
      </w:r>
      <w:r w:rsidR="00A653D4">
        <w:t>6</w:t>
      </w:r>
    </w:p>
    <w:sectPr w:rsidR="002B0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C0"/>
    <w:rsid w:val="000C1959"/>
    <w:rsid w:val="002B0517"/>
    <w:rsid w:val="004576C0"/>
    <w:rsid w:val="005012A7"/>
    <w:rsid w:val="006852DF"/>
    <w:rsid w:val="00694DA8"/>
    <w:rsid w:val="007857F1"/>
    <w:rsid w:val="00820E42"/>
    <w:rsid w:val="008964AE"/>
    <w:rsid w:val="00933653"/>
    <w:rsid w:val="00945962"/>
    <w:rsid w:val="00A653D4"/>
    <w:rsid w:val="00C72CB6"/>
    <w:rsid w:val="00CF2CB2"/>
    <w:rsid w:val="00DE7A31"/>
    <w:rsid w:val="00E21F83"/>
    <w:rsid w:val="00F7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C0"/>
    <w:rPr>
      <w:color w:val="0000FF"/>
      <w:u w:val="single"/>
    </w:rPr>
  </w:style>
  <w:style w:type="paragraph" w:styleId="BalloonText">
    <w:name w:val="Balloon Text"/>
    <w:basedOn w:val="Normal"/>
    <w:link w:val="BalloonTextChar"/>
    <w:uiPriority w:val="99"/>
    <w:semiHidden/>
    <w:unhideWhenUsed/>
    <w:rsid w:val="007857F1"/>
    <w:rPr>
      <w:rFonts w:ascii="Tahoma" w:hAnsi="Tahoma" w:cs="Tahoma"/>
      <w:sz w:val="16"/>
      <w:szCs w:val="16"/>
    </w:rPr>
  </w:style>
  <w:style w:type="character" w:customStyle="1" w:styleId="BalloonTextChar">
    <w:name w:val="Balloon Text Char"/>
    <w:basedOn w:val="DefaultParagraphFont"/>
    <w:link w:val="BalloonText"/>
    <w:uiPriority w:val="99"/>
    <w:semiHidden/>
    <w:rsid w:val="00785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C0"/>
    <w:rPr>
      <w:color w:val="0000FF"/>
      <w:u w:val="single"/>
    </w:rPr>
  </w:style>
  <w:style w:type="paragraph" w:styleId="BalloonText">
    <w:name w:val="Balloon Text"/>
    <w:basedOn w:val="Normal"/>
    <w:link w:val="BalloonTextChar"/>
    <w:uiPriority w:val="99"/>
    <w:semiHidden/>
    <w:unhideWhenUsed/>
    <w:rsid w:val="007857F1"/>
    <w:rPr>
      <w:rFonts w:ascii="Tahoma" w:hAnsi="Tahoma" w:cs="Tahoma"/>
      <w:sz w:val="16"/>
      <w:szCs w:val="16"/>
    </w:rPr>
  </w:style>
  <w:style w:type="character" w:customStyle="1" w:styleId="BalloonTextChar">
    <w:name w:val="Balloon Text Char"/>
    <w:basedOn w:val="DefaultParagraphFont"/>
    <w:link w:val="BalloonText"/>
    <w:uiPriority w:val="99"/>
    <w:semiHidden/>
    <w:rsid w:val="00785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vans@mtmerc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Mount Mercy University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Cashner</dc:creator>
  <cp:lastModifiedBy>IT Staff</cp:lastModifiedBy>
  <cp:revision>6</cp:revision>
  <cp:lastPrinted>2014-09-19T21:12:00Z</cp:lastPrinted>
  <dcterms:created xsi:type="dcterms:W3CDTF">2015-03-31T14:19:00Z</dcterms:created>
  <dcterms:modified xsi:type="dcterms:W3CDTF">2016-07-08T16:38:00Z</dcterms:modified>
</cp:coreProperties>
</file>